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87B2D" w14:textId="77777777" w:rsidR="00567DC6" w:rsidRDefault="00331411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Вносится Губернатором </w:t>
      </w:r>
    </w:p>
    <w:p w14:paraId="0C8A48B0" w14:textId="77777777" w:rsidR="00567DC6" w:rsidRDefault="00331411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Новосибирской области</w:t>
      </w:r>
    </w:p>
    <w:p w14:paraId="30134B86" w14:textId="77777777" w:rsidR="00567DC6" w:rsidRPr="00CF560D" w:rsidRDefault="00567DC6">
      <w:pPr>
        <w:jc w:val="right"/>
        <w:rPr>
          <w:i/>
          <w:sz w:val="28"/>
          <w:szCs w:val="28"/>
        </w:rPr>
      </w:pPr>
    </w:p>
    <w:p w14:paraId="6F45275F" w14:textId="77777777" w:rsidR="00567DC6" w:rsidRDefault="0033141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 № _______</w:t>
      </w:r>
    </w:p>
    <w:p w14:paraId="4B046398" w14:textId="77777777" w:rsidR="00567DC6" w:rsidRPr="00CF560D" w:rsidRDefault="00567DC6">
      <w:pPr>
        <w:jc w:val="center"/>
        <w:rPr>
          <w:b/>
          <w:bCs/>
          <w:sz w:val="28"/>
          <w:szCs w:val="28"/>
        </w:rPr>
      </w:pPr>
    </w:p>
    <w:p w14:paraId="026D9045" w14:textId="77777777" w:rsidR="00567DC6" w:rsidRPr="00CF560D" w:rsidRDefault="00567DC6">
      <w:pPr>
        <w:jc w:val="center"/>
        <w:rPr>
          <w:b/>
          <w:bCs/>
          <w:sz w:val="28"/>
          <w:szCs w:val="28"/>
        </w:rPr>
      </w:pPr>
    </w:p>
    <w:p w14:paraId="40445692" w14:textId="77777777" w:rsidR="00567DC6" w:rsidRDefault="0033141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ЗАКОН</w:t>
      </w:r>
    </w:p>
    <w:p w14:paraId="18B9FF07" w14:textId="77777777" w:rsidR="00567DC6" w:rsidRDefault="00331411">
      <w:pPr>
        <w:jc w:val="center"/>
        <w:rPr>
          <w:b/>
          <w:bCs/>
        </w:rPr>
      </w:pPr>
      <w:r>
        <w:rPr>
          <w:b/>
          <w:bCs/>
          <w:sz w:val="40"/>
          <w:szCs w:val="40"/>
        </w:rPr>
        <w:t>НОВОСИБИРСКОЙ ОБЛАСТИ</w:t>
      </w:r>
    </w:p>
    <w:p w14:paraId="32796DCF" w14:textId="77777777" w:rsidR="00567DC6" w:rsidRPr="00CF560D" w:rsidRDefault="00567DC6">
      <w:pPr>
        <w:jc w:val="center"/>
        <w:rPr>
          <w:sz w:val="28"/>
          <w:szCs w:val="28"/>
        </w:rPr>
      </w:pPr>
    </w:p>
    <w:p w14:paraId="777675DD" w14:textId="77777777" w:rsidR="00567DC6" w:rsidRPr="00CF560D" w:rsidRDefault="00567DC6">
      <w:pPr>
        <w:jc w:val="center"/>
        <w:outlineLvl w:val="0"/>
        <w:rPr>
          <w:b/>
          <w:bCs/>
          <w:sz w:val="28"/>
          <w:szCs w:val="28"/>
        </w:rPr>
      </w:pPr>
    </w:p>
    <w:p w14:paraId="16948D0F" w14:textId="669C629A" w:rsidR="00567DC6" w:rsidRDefault="003314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</w:t>
      </w:r>
      <w:r w:rsidR="00CD39E1">
        <w:rPr>
          <w:b/>
          <w:bCs/>
          <w:sz w:val="28"/>
          <w:szCs w:val="28"/>
        </w:rPr>
        <w:t xml:space="preserve">изменений </w:t>
      </w:r>
      <w:r>
        <w:rPr>
          <w:b/>
          <w:bCs/>
          <w:sz w:val="28"/>
          <w:szCs w:val="28"/>
        </w:rPr>
        <w:t xml:space="preserve">в </w:t>
      </w:r>
      <w:r w:rsidR="00783EFE">
        <w:rPr>
          <w:b/>
          <w:bCs/>
          <w:sz w:val="28"/>
          <w:szCs w:val="28"/>
        </w:rPr>
        <w:t>стать</w:t>
      </w:r>
      <w:r w:rsidR="006F6D64">
        <w:rPr>
          <w:b/>
          <w:bCs/>
          <w:sz w:val="28"/>
          <w:szCs w:val="28"/>
        </w:rPr>
        <w:t>ю</w:t>
      </w:r>
      <w:r w:rsidR="00783EFE">
        <w:rPr>
          <w:b/>
          <w:bCs/>
          <w:sz w:val="28"/>
          <w:szCs w:val="28"/>
        </w:rPr>
        <w:t xml:space="preserve"> </w:t>
      </w:r>
      <w:r w:rsidR="006F6D64">
        <w:rPr>
          <w:b/>
          <w:bCs/>
          <w:sz w:val="28"/>
          <w:szCs w:val="28"/>
        </w:rPr>
        <w:t>1</w:t>
      </w:r>
      <w:r w:rsidR="00783EF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Закон</w:t>
      </w:r>
      <w:r w:rsidR="00783EF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Новосибирской области </w:t>
      </w:r>
    </w:p>
    <w:p w14:paraId="5BF42FF8" w14:textId="70C652F3" w:rsidR="00567DC6" w:rsidRDefault="003314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6F6D64">
        <w:rPr>
          <w:b/>
          <w:bCs/>
          <w:sz w:val="28"/>
          <w:szCs w:val="28"/>
        </w:rPr>
        <w:t>О дорожном фонде</w:t>
      </w:r>
      <w:r>
        <w:rPr>
          <w:b/>
          <w:bCs/>
          <w:sz w:val="28"/>
          <w:szCs w:val="28"/>
        </w:rPr>
        <w:t xml:space="preserve"> Новосибирской области»</w:t>
      </w:r>
    </w:p>
    <w:p w14:paraId="41E12DC9" w14:textId="77777777" w:rsidR="00567DC6" w:rsidRPr="00CF560D" w:rsidRDefault="00567DC6">
      <w:pPr>
        <w:jc w:val="center"/>
        <w:outlineLvl w:val="0"/>
        <w:rPr>
          <w:b/>
          <w:bCs/>
          <w:sz w:val="28"/>
          <w:szCs w:val="28"/>
        </w:rPr>
      </w:pPr>
    </w:p>
    <w:p w14:paraId="76A6590C" w14:textId="77777777" w:rsidR="00567DC6" w:rsidRPr="00CF560D" w:rsidRDefault="00567DC6">
      <w:pPr>
        <w:jc w:val="center"/>
        <w:outlineLvl w:val="0"/>
        <w:rPr>
          <w:b/>
          <w:bCs/>
          <w:sz w:val="28"/>
          <w:szCs w:val="28"/>
        </w:rPr>
      </w:pPr>
    </w:p>
    <w:p w14:paraId="66B32A2D" w14:textId="77777777" w:rsidR="00567DC6" w:rsidRDefault="00331411">
      <w:pPr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</w:t>
      </w:r>
    </w:p>
    <w:p w14:paraId="0265F444" w14:textId="77777777" w:rsidR="00567DC6" w:rsidRDefault="00567DC6">
      <w:pPr>
        <w:ind w:firstLine="709"/>
        <w:jc w:val="both"/>
        <w:outlineLvl w:val="0"/>
        <w:rPr>
          <w:sz w:val="28"/>
          <w:szCs w:val="28"/>
        </w:rPr>
      </w:pPr>
    </w:p>
    <w:p w14:paraId="1C58881B" w14:textId="580096B7" w:rsidR="00567DC6" w:rsidRPr="00B12C17" w:rsidRDefault="00331411" w:rsidP="00B12C17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в </w:t>
      </w:r>
      <w:r w:rsidR="00CA63BE">
        <w:rPr>
          <w:bCs/>
          <w:sz w:val="28"/>
          <w:szCs w:val="28"/>
        </w:rPr>
        <w:t xml:space="preserve">статью 1 </w:t>
      </w:r>
      <w:r>
        <w:rPr>
          <w:bCs/>
          <w:sz w:val="28"/>
          <w:szCs w:val="28"/>
        </w:rPr>
        <w:t>Закон</w:t>
      </w:r>
      <w:r w:rsidR="00CA63BE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Новосибирской области от </w:t>
      </w:r>
      <w:r w:rsidR="00A5318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</w:t>
      </w:r>
      <w:r w:rsidR="00A53180">
        <w:rPr>
          <w:bCs/>
          <w:sz w:val="28"/>
          <w:szCs w:val="28"/>
        </w:rPr>
        <w:t>октября</w:t>
      </w:r>
      <w:r>
        <w:rPr>
          <w:bCs/>
          <w:sz w:val="28"/>
          <w:szCs w:val="28"/>
        </w:rPr>
        <w:t xml:space="preserve"> 201</w:t>
      </w:r>
      <w:r w:rsidR="00A5318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года № </w:t>
      </w:r>
      <w:r w:rsidR="00A53180">
        <w:rPr>
          <w:bCs/>
          <w:sz w:val="28"/>
          <w:szCs w:val="28"/>
        </w:rPr>
        <w:t>116</w:t>
      </w:r>
      <w:r>
        <w:rPr>
          <w:bCs/>
          <w:sz w:val="28"/>
          <w:szCs w:val="28"/>
        </w:rPr>
        <w:t>-ОЗ «</w:t>
      </w:r>
      <w:r w:rsidR="00A53180">
        <w:rPr>
          <w:bCs/>
          <w:sz w:val="28"/>
          <w:szCs w:val="28"/>
        </w:rPr>
        <w:t>О дорожном фонде</w:t>
      </w:r>
      <w:r>
        <w:rPr>
          <w:bCs/>
          <w:sz w:val="28"/>
          <w:szCs w:val="28"/>
        </w:rPr>
        <w:t xml:space="preserve"> Новосибирской области» (с изменениями, внесенными Законами Новосибирской области </w:t>
      </w:r>
      <w:r w:rsidR="00345B61">
        <w:rPr>
          <w:bCs/>
          <w:sz w:val="28"/>
          <w:szCs w:val="28"/>
        </w:rPr>
        <w:t xml:space="preserve">от </w:t>
      </w:r>
      <w:r w:rsidR="00345B61" w:rsidRPr="00A53180">
        <w:rPr>
          <w:bCs/>
          <w:sz w:val="28"/>
          <w:szCs w:val="28"/>
        </w:rPr>
        <w:t>4</w:t>
      </w:r>
      <w:r w:rsidR="00345B61">
        <w:rPr>
          <w:bCs/>
          <w:sz w:val="28"/>
          <w:szCs w:val="28"/>
        </w:rPr>
        <w:t xml:space="preserve"> июля </w:t>
      </w:r>
      <w:r w:rsidR="00A53180" w:rsidRPr="00A53180">
        <w:rPr>
          <w:bCs/>
          <w:sz w:val="28"/>
          <w:szCs w:val="28"/>
        </w:rPr>
        <w:t xml:space="preserve">2012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>№ </w:t>
      </w:r>
      <w:r w:rsidR="00B12C17">
        <w:rPr>
          <w:bCs/>
          <w:sz w:val="28"/>
          <w:szCs w:val="28"/>
        </w:rPr>
        <w:t xml:space="preserve">241-ОЗ, </w:t>
      </w:r>
      <w:r w:rsidR="00345B61">
        <w:rPr>
          <w:bCs/>
          <w:sz w:val="28"/>
          <w:szCs w:val="28"/>
        </w:rPr>
        <w:t xml:space="preserve">от 6 </w:t>
      </w:r>
      <w:r w:rsidR="00A53180">
        <w:rPr>
          <w:bCs/>
          <w:sz w:val="28"/>
          <w:szCs w:val="28"/>
        </w:rPr>
        <w:t xml:space="preserve">декабря </w:t>
      </w:r>
      <w:r w:rsidR="00A53180" w:rsidRPr="00A53180">
        <w:rPr>
          <w:bCs/>
          <w:sz w:val="28"/>
          <w:szCs w:val="28"/>
        </w:rPr>
        <w:t xml:space="preserve">2013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 xml:space="preserve">№ 381-ОЗ, </w:t>
      </w:r>
      <w:r w:rsidR="00345B61">
        <w:rPr>
          <w:bCs/>
          <w:sz w:val="28"/>
          <w:szCs w:val="28"/>
        </w:rPr>
        <w:t xml:space="preserve">от </w:t>
      </w:r>
      <w:r w:rsidR="00A53180">
        <w:rPr>
          <w:bCs/>
          <w:sz w:val="28"/>
          <w:szCs w:val="28"/>
        </w:rPr>
        <w:t xml:space="preserve">29 </w:t>
      </w:r>
      <w:r w:rsidR="00345B61">
        <w:rPr>
          <w:bCs/>
          <w:sz w:val="28"/>
          <w:szCs w:val="28"/>
        </w:rPr>
        <w:t xml:space="preserve">апреля </w:t>
      </w:r>
      <w:r w:rsidR="00A53180" w:rsidRPr="00A53180">
        <w:rPr>
          <w:bCs/>
          <w:sz w:val="28"/>
          <w:szCs w:val="28"/>
        </w:rPr>
        <w:t xml:space="preserve">2015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>№ 546-ОЗ,</w:t>
      </w:r>
      <w:r w:rsidR="00B12C17">
        <w:rPr>
          <w:bCs/>
          <w:sz w:val="28"/>
          <w:szCs w:val="28"/>
        </w:rPr>
        <w:t xml:space="preserve"> </w:t>
      </w:r>
      <w:r w:rsidR="00345B61">
        <w:rPr>
          <w:bCs/>
          <w:sz w:val="28"/>
          <w:szCs w:val="28"/>
        </w:rPr>
        <w:t xml:space="preserve">от 27 сентября </w:t>
      </w:r>
      <w:r w:rsidR="00A53180" w:rsidRPr="00A53180">
        <w:rPr>
          <w:bCs/>
          <w:sz w:val="28"/>
          <w:szCs w:val="28"/>
        </w:rPr>
        <w:t xml:space="preserve">2016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 xml:space="preserve">№ 93-ОЗ, </w:t>
      </w:r>
      <w:r w:rsidR="00345B61">
        <w:rPr>
          <w:bCs/>
          <w:sz w:val="28"/>
          <w:szCs w:val="28"/>
        </w:rPr>
        <w:t xml:space="preserve">от 18 июня </w:t>
      </w:r>
      <w:r w:rsidR="00A53180" w:rsidRPr="00A53180">
        <w:rPr>
          <w:bCs/>
          <w:sz w:val="28"/>
          <w:szCs w:val="28"/>
        </w:rPr>
        <w:t xml:space="preserve">2018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>№</w:t>
      </w:r>
      <w:r w:rsidR="0012212F">
        <w:rPr>
          <w:bCs/>
          <w:sz w:val="28"/>
          <w:szCs w:val="28"/>
        </w:rPr>
        <w:t xml:space="preserve"> 268-ОЗ, </w:t>
      </w:r>
      <w:r w:rsidR="00345B61">
        <w:rPr>
          <w:bCs/>
          <w:sz w:val="28"/>
          <w:szCs w:val="28"/>
        </w:rPr>
        <w:t xml:space="preserve">от </w:t>
      </w:r>
      <w:r w:rsidR="00345B61" w:rsidRPr="00A53180">
        <w:rPr>
          <w:bCs/>
          <w:sz w:val="28"/>
          <w:szCs w:val="28"/>
        </w:rPr>
        <w:t>2</w:t>
      </w:r>
      <w:r w:rsidR="00345B61">
        <w:rPr>
          <w:bCs/>
          <w:sz w:val="28"/>
          <w:szCs w:val="28"/>
        </w:rPr>
        <w:t xml:space="preserve"> ноября </w:t>
      </w:r>
      <w:r w:rsidR="00A53180" w:rsidRPr="00A53180">
        <w:rPr>
          <w:bCs/>
          <w:sz w:val="28"/>
          <w:szCs w:val="28"/>
        </w:rPr>
        <w:t xml:space="preserve">2018 </w:t>
      </w:r>
      <w:r w:rsidR="00345B61">
        <w:rPr>
          <w:bCs/>
          <w:sz w:val="28"/>
          <w:szCs w:val="28"/>
        </w:rPr>
        <w:t>года № </w:t>
      </w:r>
      <w:r w:rsidR="00A53180">
        <w:rPr>
          <w:bCs/>
          <w:sz w:val="28"/>
          <w:szCs w:val="28"/>
        </w:rPr>
        <w:t xml:space="preserve">301-ОЗ, </w:t>
      </w:r>
      <w:r w:rsidR="00CF560D">
        <w:rPr>
          <w:bCs/>
          <w:sz w:val="28"/>
          <w:szCs w:val="28"/>
        </w:rPr>
        <w:t>от </w:t>
      </w:r>
      <w:r w:rsidR="00A53180" w:rsidRPr="00A53180">
        <w:rPr>
          <w:bCs/>
          <w:sz w:val="28"/>
          <w:szCs w:val="28"/>
        </w:rPr>
        <w:t>24</w:t>
      </w:r>
      <w:r w:rsidR="00A53180">
        <w:rPr>
          <w:bCs/>
          <w:sz w:val="28"/>
          <w:szCs w:val="28"/>
        </w:rPr>
        <w:t xml:space="preserve"> </w:t>
      </w:r>
      <w:r w:rsidR="00345B61">
        <w:rPr>
          <w:bCs/>
          <w:sz w:val="28"/>
          <w:szCs w:val="28"/>
        </w:rPr>
        <w:t xml:space="preserve">декабря </w:t>
      </w:r>
      <w:r w:rsidR="00A53180" w:rsidRPr="00A53180">
        <w:rPr>
          <w:bCs/>
          <w:sz w:val="28"/>
          <w:szCs w:val="28"/>
        </w:rPr>
        <w:t xml:space="preserve">2018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>№ </w:t>
      </w:r>
      <w:r w:rsidR="00A53180" w:rsidRPr="00A53180">
        <w:rPr>
          <w:bCs/>
          <w:sz w:val="28"/>
          <w:szCs w:val="28"/>
        </w:rPr>
        <w:t>321</w:t>
      </w:r>
      <w:r w:rsidR="00A53180">
        <w:rPr>
          <w:bCs/>
          <w:sz w:val="28"/>
          <w:szCs w:val="28"/>
        </w:rPr>
        <w:t>-ОЗ, от</w:t>
      </w:r>
      <w:r w:rsidR="00345B61">
        <w:rPr>
          <w:bCs/>
          <w:sz w:val="28"/>
          <w:szCs w:val="28"/>
        </w:rPr>
        <w:t xml:space="preserve"> </w:t>
      </w:r>
      <w:r w:rsidR="00A53180" w:rsidRPr="00A53180">
        <w:rPr>
          <w:bCs/>
          <w:sz w:val="28"/>
          <w:szCs w:val="28"/>
        </w:rPr>
        <w:t>4</w:t>
      </w:r>
      <w:r w:rsidR="0012212F">
        <w:rPr>
          <w:bCs/>
          <w:sz w:val="28"/>
          <w:szCs w:val="28"/>
        </w:rPr>
        <w:t xml:space="preserve"> июня</w:t>
      </w:r>
      <w:r w:rsidR="00345B61">
        <w:rPr>
          <w:bCs/>
          <w:sz w:val="28"/>
          <w:szCs w:val="28"/>
        </w:rPr>
        <w:t xml:space="preserve"> </w:t>
      </w:r>
      <w:r w:rsidR="00A53180" w:rsidRPr="00A53180">
        <w:rPr>
          <w:bCs/>
          <w:sz w:val="28"/>
          <w:szCs w:val="28"/>
        </w:rPr>
        <w:t xml:space="preserve">2019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>№</w:t>
      </w:r>
      <w:r w:rsidR="0012212F">
        <w:rPr>
          <w:bCs/>
          <w:sz w:val="28"/>
          <w:szCs w:val="28"/>
        </w:rPr>
        <w:t> </w:t>
      </w:r>
      <w:r w:rsidR="00345B61">
        <w:rPr>
          <w:bCs/>
          <w:sz w:val="28"/>
          <w:szCs w:val="28"/>
        </w:rPr>
        <w:t>369</w:t>
      </w:r>
      <w:r w:rsidR="0012212F">
        <w:rPr>
          <w:bCs/>
          <w:sz w:val="28"/>
          <w:szCs w:val="28"/>
        </w:rPr>
        <w:t>-</w:t>
      </w:r>
      <w:r w:rsidR="00A53180" w:rsidRPr="00A53180">
        <w:rPr>
          <w:bCs/>
          <w:sz w:val="28"/>
          <w:szCs w:val="28"/>
        </w:rPr>
        <w:t>ОЗ,</w:t>
      </w:r>
      <w:r w:rsidR="00A53180">
        <w:rPr>
          <w:bCs/>
          <w:sz w:val="28"/>
          <w:szCs w:val="28"/>
        </w:rPr>
        <w:t xml:space="preserve"> </w:t>
      </w:r>
      <w:r w:rsidR="00345B61">
        <w:rPr>
          <w:bCs/>
          <w:sz w:val="28"/>
          <w:szCs w:val="28"/>
        </w:rPr>
        <w:t xml:space="preserve">от </w:t>
      </w:r>
      <w:r w:rsidR="00A53180" w:rsidRPr="00A53180">
        <w:rPr>
          <w:bCs/>
          <w:sz w:val="28"/>
          <w:szCs w:val="28"/>
        </w:rPr>
        <w:t>4</w:t>
      </w:r>
      <w:r w:rsidR="00A53180">
        <w:rPr>
          <w:bCs/>
          <w:sz w:val="28"/>
          <w:szCs w:val="28"/>
        </w:rPr>
        <w:t xml:space="preserve"> июня </w:t>
      </w:r>
      <w:r w:rsidR="00A53180" w:rsidRPr="00A53180">
        <w:rPr>
          <w:bCs/>
          <w:sz w:val="28"/>
          <w:szCs w:val="28"/>
        </w:rPr>
        <w:t xml:space="preserve">2019 </w:t>
      </w:r>
      <w:r w:rsidR="00345B61">
        <w:rPr>
          <w:bCs/>
          <w:sz w:val="28"/>
          <w:szCs w:val="28"/>
        </w:rPr>
        <w:t xml:space="preserve">года </w:t>
      </w:r>
      <w:r w:rsidR="00A53180">
        <w:rPr>
          <w:bCs/>
          <w:sz w:val="28"/>
          <w:szCs w:val="28"/>
        </w:rPr>
        <w:t>№ </w:t>
      </w:r>
      <w:r w:rsidR="00B12C17">
        <w:rPr>
          <w:bCs/>
          <w:sz w:val="28"/>
          <w:szCs w:val="28"/>
        </w:rPr>
        <w:t>370-ОЗ, от</w:t>
      </w:r>
      <w:r w:rsidR="00345B61">
        <w:rPr>
          <w:bCs/>
          <w:sz w:val="28"/>
          <w:szCs w:val="28"/>
        </w:rPr>
        <w:t xml:space="preserve"> </w:t>
      </w:r>
      <w:r w:rsidR="00A53180" w:rsidRPr="00A53180">
        <w:rPr>
          <w:bCs/>
          <w:sz w:val="28"/>
          <w:szCs w:val="28"/>
        </w:rPr>
        <w:t>9</w:t>
      </w:r>
      <w:r w:rsidR="00B12C17">
        <w:rPr>
          <w:bCs/>
          <w:sz w:val="28"/>
          <w:szCs w:val="28"/>
        </w:rPr>
        <w:t xml:space="preserve"> октября </w:t>
      </w:r>
      <w:r w:rsidR="00A53180" w:rsidRPr="00A53180">
        <w:rPr>
          <w:bCs/>
          <w:sz w:val="28"/>
          <w:szCs w:val="28"/>
        </w:rPr>
        <w:t xml:space="preserve">2019 </w:t>
      </w:r>
      <w:r w:rsidR="00345B61">
        <w:rPr>
          <w:bCs/>
          <w:sz w:val="28"/>
          <w:szCs w:val="28"/>
        </w:rPr>
        <w:t xml:space="preserve">года </w:t>
      </w:r>
      <w:r w:rsidR="0012212F">
        <w:rPr>
          <w:bCs/>
          <w:sz w:val="28"/>
          <w:szCs w:val="28"/>
        </w:rPr>
        <w:t>№ 416-</w:t>
      </w:r>
      <w:r w:rsidR="00B12C17">
        <w:rPr>
          <w:bCs/>
          <w:sz w:val="28"/>
          <w:szCs w:val="28"/>
        </w:rPr>
        <w:t>ОЗ, от</w:t>
      </w:r>
      <w:r w:rsidR="00345B61">
        <w:rPr>
          <w:bCs/>
          <w:sz w:val="28"/>
          <w:szCs w:val="28"/>
        </w:rPr>
        <w:t xml:space="preserve"> </w:t>
      </w:r>
      <w:r w:rsidR="00A53180" w:rsidRPr="00A53180">
        <w:rPr>
          <w:bCs/>
          <w:sz w:val="28"/>
          <w:szCs w:val="28"/>
        </w:rPr>
        <w:t>2</w:t>
      </w:r>
      <w:r w:rsidR="00345B61">
        <w:rPr>
          <w:bCs/>
          <w:sz w:val="28"/>
          <w:szCs w:val="28"/>
        </w:rPr>
        <w:t xml:space="preserve"> ноября </w:t>
      </w:r>
      <w:r w:rsidR="00A53180" w:rsidRPr="00A53180">
        <w:rPr>
          <w:bCs/>
          <w:sz w:val="28"/>
          <w:szCs w:val="28"/>
        </w:rPr>
        <w:t xml:space="preserve">2021 </w:t>
      </w:r>
      <w:r w:rsidR="00345B61">
        <w:rPr>
          <w:bCs/>
          <w:sz w:val="28"/>
          <w:szCs w:val="28"/>
        </w:rPr>
        <w:t xml:space="preserve">года </w:t>
      </w:r>
      <w:r w:rsidR="00B12C17">
        <w:rPr>
          <w:bCs/>
          <w:sz w:val="28"/>
          <w:szCs w:val="28"/>
        </w:rPr>
        <w:t xml:space="preserve">№ 124-ОЗ, </w:t>
      </w:r>
      <w:r w:rsidR="00345B61">
        <w:rPr>
          <w:bCs/>
          <w:sz w:val="28"/>
          <w:szCs w:val="28"/>
        </w:rPr>
        <w:t xml:space="preserve">от </w:t>
      </w:r>
      <w:r w:rsidR="00B12C17">
        <w:rPr>
          <w:bCs/>
          <w:sz w:val="28"/>
          <w:szCs w:val="28"/>
        </w:rPr>
        <w:t xml:space="preserve">1 июня </w:t>
      </w:r>
      <w:r w:rsidR="00A53180" w:rsidRPr="00A53180">
        <w:rPr>
          <w:bCs/>
          <w:sz w:val="28"/>
          <w:szCs w:val="28"/>
        </w:rPr>
        <w:t xml:space="preserve">2022 </w:t>
      </w:r>
      <w:r w:rsidR="00345B61">
        <w:rPr>
          <w:bCs/>
          <w:sz w:val="28"/>
          <w:szCs w:val="28"/>
        </w:rPr>
        <w:t xml:space="preserve">года </w:t>
      </w:r>
      <w:r w:rsidR="00B12C17">
        <w:rPr>
          <w:bCs/>
          <w:sz w:val="28"/>
          <w:szCs w:val="28"/>
        </w:rPr>
        <w:t xml:space="preserve">№ 209-ОЗ, </w:t>
      </w:r>
      <w:r w:rsidR="00345B61">
        <w:rPr>
          <w:bCs/>
          <w:sz w:val="28"/>
          <w:szCs w:val="28"/>
        </w:rPr>
        <w:t xml:space="preserve">от </w:t>
      </w:r>
      <w:r w:rsidR="00345B61" w:rsidRPr="00A53180">
        <w:rPr>
          <w:bCs/>
          <w:sz w:val="28"/>
          <w:szCs w:val="28"/>
        </w:rPr>
        <w:t>2</w:t>
      </w:r>
      <w:r w:rsidR="00345B61">
        <w:rPr>
          <w:bCs/>
          <w:sz w:val="28"/>
          <w:szCs w:val="28"/>
        </w:rPr>
        <w:t xml:space="preserve"> ноября </w:t>
      </w:r>
      <w:r w:rsidR="00A53180" w:rsidRPr="00A53180">
        <w:rPr>
          <w:bCs/>
          <w:sz w:val="28"/>
          <w:szCs w:val="28"/>
        </w:rPr>
        <w:t xml:space="preserve">2022 </w:t>
      </w:r>
      <w:r w:rsidR="00345B61">
        <w:rPr>
          <w:bCs/>
          <w:sz w:val="28"/>
          <w:szCs w:val="28"/>
        </w:rPr>
        <w:t xml:space="preserve">года </w:t>
      </w:r>
      <w:r w:rsidR="0012212F">
        <w:rPr>
          <w:bCs/>
          <w:sz w:val="28"/>
          <w:szCs w:val="28"/>
        </w:rPr>
        <w:t>№ 262-</w:t>
      </w:r>
      <w:r w:rsidR="00B12C17">
        <w:rPr>
          <w:bCs/>
          <w:sz w:val="28"/>
          <w:szCs w:val="28"/>
        </w:rPr>
        <w:t xml:space="preserve">ОЗ) </w:t>
      </w:r>
      <w:r>
        <w:rPr>
          <w:iCs/>
          <w:sz w:val="28"/>
          <w:szCs w:val="28"/>
          <w:lang w:eastAsia="en-US"/>
        </w:rPr>
        <w:t>следующие изменения:</w:t>
      </w:r>
    </w:p>
    <w:p w14:paraId="3CE2A04C" w14:textId="1D82C43F" w:rsidR="00F4686D" w:rsidRDefault="006F6D64" w:rsidP="00F4686D">
      <w:pPr>
        <w:ind w:firstLine="720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>1</w:t>
      </w:r>
      <w:r w:rsidR="00F4686D">
        <w:rPr>
          <w:iCs/>
          <w:sz w:val="28"/>
          <w:szCs w:val="28"/>
          <w:lang w:eastAsia="en-US"/>
        </w:rPr>
        <w:t>) пункт 7</w:t>
      </w:r>
      <w:r w:rsidR="00F4686D" w:rsidRPr="00F4686D">
        <w:rPr>
          <w:iCs/>
          <w:sz w:val="28"/>
          <w:szCs w:val="28"/>
          <w:lang w:eastAsia="en-US"/>
        </w:rPr>
        <w:t xml:space="preserve"> изложить в следующей редакции:</w:t>
      </w:r>
    </w:p>
    <w:p w14:paraId="5653EDCF" w14:textId="709C6811" w:rsidR="00213DCF" w:rsidRDefault="00F4686D" w:rsidP="00F4686D">
      <w:pPr>
        <w:ind w:firstLine="720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>«7) </w:t>
      </w:r>
      <w:r w:rsidRPr="00F4686D">
        <w:rPr>
          <w:iCs/>
          <w:sz w:val="28"/>
          <w:szCs w:val="28"/>
          <w:lang w:eastAsia="en-US"/>
        </w:rPr>
        <w:t xml:space="preserve">штрафов за нарушение правил движения тяжеловесного и (или) крупногабаритного транспортного средства </w:t>
      </w:r>
      <w:r w:rsidR="00213DCF">
        <w:rPr>
          <w:iCs/>
          <w:sz w:val="28"/>
          <w:szCs w:val="28"/>
          <w:lang w:eastAsia="en-US"/>
        </w:rPr>
        <w:t xml:space="preserve">(за исключением доходов, установленных законом </w:t>
      </w:r>
      <w:r w:rsidR="00D97EC1">
        <w:rPr>
          <w:iCs/>
          <w:sz w:val="28"/>
          <w:szCs w:val="28"/>
          <w:lang w:eastAsia="en-US"/>
        </w:rPr>
        <w:t>Новосибирской области</w:t>
      </w:r>
      <w:r w:rsidR="00213DCF">
        <w:rPr>
          <w:iCs/>
          <w:sz w:val="28"/>
          <w:szCs w:val="28"/>
          <w:lang w:eastAsia="en-US"/>
        </w:rPr>
        <w:t xml:space="preserve">, в виде единых нормативов отчислений от денежных взысканий (штрафов) за нарушение правил движения тяжеловесного и (или)крупногабаритного транспортного средства в местные бюджеты) </w:t>
      </w:r>
      <w:r w:rsidR="00D97EC1">
        <w:rPr>
          <w:iCs/>
          <w:sz w:val="28"/>
          <w:szCs w:val="28"/>
          <w:lang w:eastAsia="en-US"/>
        </w:rPr>
        <w:t>–</w:t>
      </w:r>
      <w:r w:rsidR="00213DCF">
        <w:rPr>
          <w:iCs/>
          <w:sz w:val="28"/>
          <w:szCs w:val="28"/>
          <w:lang w:eastAsia="en-US"/>
        </w:rPr>
        <w:t xml:space="preserve"> </w:t>
      </w:r>
      <w:r w:rsidRPr="00F4686D">
        <w:rPr>
          <w:iCs/>
          <w:sz w:val="28"/>
          <w:szCs w:val="28"/>
          <w:lang w:eastAsia="en-US"/>
        </w:rPr>
        <w:t xml:space="preserve">по </w:t>
      </w:r>
      <w:r w:rsidR="00213DCF">
        <w:rPr>
          <w:iCs/>
          <w:sz w:val="28"/>
          <w:szCs w:val="28"/>
          <w:lang w:eastAsia="en-US"/>
        </w:rPr>
        <w:t>нормативу 100 процентов;»;</w:t>
      </w:r>
    </w:p>
    <w:p w14:paraId="337EC37E" w14:textId="61F6B0BE" w:rsidR="00092268" w:rsidRDefault="006F6D64" w:rsidP="00CA63BE">
      <w:pPr>
        <w:ind w:firstLine="720"/>
        <w:jc w:val="both"/>
        <w:rPr>
          <w:iCs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>2</w:t>
      </w:r>
      <w:r w:rsidR="00331411">
        <w:rPr>
          <w:iCs/>
          <w:sz w:val="28"/>
          <w:szCs w:val="28"/>
          <w:lang w:eastAsia="en-US"/>
        </w:rPr>
        <w:t>) </w:t>
      </w:r>
      <w:r w:rsidR="00D97EC1">
        <w:rPr>
          <w:iCs/>
          <w:sz w:val="28"/>
          <w:szCs w:val="28"/>
          <w:lang w:eastAsia="en-US"/>
        </w:rPr>
        <w:t xml:space="preserve">пункт </w:t>
      </w:r>
      <w:r w:rsidR="00F4686D">
        <w:rPr>
          <w:iCs/>
          <w:sz w:val="28"/>
          <w:szCs w:val="28"/>
          <w:lang w:eastAsia="en-US"/>
        </w:rPr>
        <w:t>18</w:t>
      </w:r>
      <w:r w:rsidR="00331411">
        <w:rPr>
          <w:iCs/>
          <w:sz w:val="28"/>
          <w:szCs w:val="28"/>
          <w:lang w:eastAsia="en-US"/>
        </w:rPr>
        <w:t xml:space="preserve"> </w:t>
      </w:r>
      <w:r w:rsidR="00092268">
        <w:rPr>
          <w:iCs/>
          <w:sz w:val="28"/>
          <w:szCs w:val="28"/>
          <w:lang w:eastAsia="en-US"/>
        </w:rPr>
        <w:t>изложить в следующей редакции:</w:t>
      </w:r>
    </w:p>
    <w:p w14:paraId="14E4D957" w14:textId="23095EF3" w:rsidR="00CA63BE" w:rsidRPr="0058026A" w:rsidRDefault="00092268" w:rsidP="005802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iCs/>
          <w:sz w:val="28"/>
          <w:szCs w:val="28"/>
          <w:lang w:eastAsia="en-US"/>
        </w:rPr>
        <w:t xml:space="preserve">«18) платы в счет возмещения вреда, причиняемого автомобильным дорогам регионального или межмуниципального значения </w:t>
      </w:r>
      <w:r w:rsidRPr="00CA63BE">
        <w:rPr>
          <w:iCs/>
          <w:sz w:val="28"/>
          <w:szCs w:val="28"/>
          <w:lang w:eastAsia="en-US"/>
        </w:rPr>
        <w:t>тяжеловесными транспортными средствами</w:t>
      </w:r>
      <w:r>
        <w:rPr>
          <w:iCs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– по нормативу 100 процентов;</w:t>
      </w:r>
      <w:r>
        <w:rPr>
          <w:iCs/>
          <w:sz w:val="28"/>
          <w:szCs w:val="28"/>
          <w:lang w:eastAsia="en-US"/>
        </w:rPr>
        <w:t>»</w:t>
      </w:r>
      <w:r w:rsidR="00CA63BE">
        <w:rPr>
          <w:iCs/>
          <w:sz w:val="28"/>
          <w:szCs w:val="28"/>
          <w:lang w:eastAsia="en-US"/>
        </w:rPr>
        <w:t>.</w:t>
      </w:r>
      <w:bookmarkStart w:id="0" w:name="_GoBack"/>
      <w:bookmarkEnd w:id="0"/>
    </w:p>
    <w:p w14:paraId="05ED1C1B" w14:textId="35276F61" w:rsidR="00567DC6" w:rsidRDefault="00567DC6">
      <w:pPr>
        <w:ind w:firstLine="720"/>
        <w:jc w:val="both"/>
        <w:rPr>
          <w:iCs/>
          <w:sz w:val="28"/>
          <w:szCs w:val="28"/>
          <w:lang w:eastAsia="en-US"/>
        </w:rPr>
      </w:pPr>
    </w:p>
    <w:p w14:paraId="10998600" w14:textId="77777777" w:rsidR="00567DC6" w:rsidRDefault="00331411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14:paraId="6CB673FB" w14:textId="77777777" w:rsidR="00567DC6" w:rsidRDefault="00567DC6">
      <w:pPr>
        <w:ind w:firstLine="708"/>
        <w:jc w:val="both"/>
        <w:rPr>
          <w:sz w:val="28"/>
          <w:szCs w:val="28"/>
        </w:rPr>
      </w:pPr>
    </w:p>
    <w:p w14:paraId="58F452BB" w14:textId="1E6D7B56" w:rsidR="00567DC6" w:rsidRDefault="00092268" w:rsidP="006F6D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6F6D64" w:rsidRPr="006F6D64">
        <w:rPr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14:paraId="69215D9E" w14:textId="616D3462" w:rsidR="00092268" w:rsidRDefault="00092268" w:rsidP="006F6D64">
      <w:pPr>
        <w:ind w:firstLine="708"/>
        <w:jc w:val="both"/>
      </w:pPr>
      <w:r>
        <w:rPr>
          <w:sz w:val="28"/>
          <w:szCs w:val="28"/>
        </w:rPr>
        <w:t xml:space="preserve">2. Положения пунктов 7 и 18 статьи 1 Закона Новосибирской области </w:t>
      </w:r>
      <w:r>
        <w:rPr>
          <w:bCs/>
          <w:sz w:val="28"/>
          <w:szCs w:val="28"/>
        </w:rPr>
        <w:t xml:space="preserve">от 7 октября 2011 года № 116-ОЗ «О дорожном фонде Новосибирской области» (в редакции настоящего Закона) применяются к правоотношениям, возникающим </w:t>
      </w:r>
      <w:r>
        <w:rPr>
          <w:bCs/>
          <w:sz w:val="28"/>
          <w:szCs w:val="28"/>
        </w:rPr>
        <w:lastRenderedPageBreak/>
        <w:t>при составлении и исполнении областного бюджета Новосибирской области, начиная с областного бюджета Новосибирской области на 2024 год и плановый период 2025 и 2026 годов.</w:t>
      </w:r>
    </w:p>
    <w:p w14:paraId="3016B4F0" w14:textId="77777777" w:rsidR="00567DC6" w:rsidRPr="00CF560D" w:rsidRDefault="00567DC6" w:rsidP="006F6D64">
      <w:pPr>
        <w:jc w:val="both"/>
        <w:rPr>
          <w:sz w:val="28"/>
          <w:szCs w:val="28"/>
        </w:rPr>
      </w:pPr>
    </w:p>
    <w:p w14:paraId="72282F54" w14:textId="77777777" w:rsidR="00567DC6" w:rsidRPr="00CF560D" w:rsidRDefault="00567DC6">
      <w:pPr>
        <w:rPr>
          <w:sz w:val="28"/>
          <w:szCs w:val="28"/>
        </w:rPr>
      </w:pPr>
    </w:p>
    <w:p w14:paraId="033858FC" w14:textId="77777777" w:rsidR="00CB0DC4" w:rsidRPr="00CF560D" w:rsidRDefault="00CB0DC4">
      <w:pPr>
        <w:rPr>
          <w:sz w:val="28"/>
          <w:szCs w:val="28"/>
        </w:rPr>
      </w:pPr>
    </w:p>
    <w:p w14:paraId="0AACA90C" w14:textId="77777777" w:rsidR="00567DC6" w:rsidRPr="00CB0DC4" w:rsidRDefault="00331411">
      <w:pPr>
        <w:jc w:val="both"/>
        <w:rPr>
          <w:sz w:val="28"/>
          <w:szCs w:val="28"/>
        </w:rPr>
      </w:pPr>
      <w:r w:rsidRPr="00CB0DC4">
        <w:rPr>
          <w:sz w:val="28"/>
          <w:szCs w:val="28"/>
        </w:rPr>
        <w:t xml:space="preserve">Губернатор </w:t>
      </w:r>
    </w:p>
    <w:p w14:paraId="1CDDEAD5" w14:textId="77777777" w:rsidR="00567DC6" w:rsidRPr="00CB0DC4" w:rsidRDefault="00331411">
      <w:pPr>
        <w:jc w:val="both"/>
        <w:rPr>
          <w:sz w:val="28"/>
          <w:szCs w:val="28"/>
        </w:rPr>
      </w:pPr>
      <w:r w:rsidRPr="00CB0DC4">
        <w:rPr>
          <w:sz w:val="28"/>
          <w:szCs w:val="28"/>
        </w:rPr>
        <w:t>Новосибирской области</w:t>
      </w:r>
      <w:r w:rsidRPr="00CB0DC4">
        <w:rPr>
          <w:sz w:val="28"/>
          <w:szCs w:val="28"/>
        </w:rPr>
        <w:tab/>
      </w:r>
      <w:r w:rsidRPr="00CB0DC4">
        <w:rPr>
          <w:sz w:val="28"/>
          <w:szCs w:val="28"/>
        </w:rPr>
        <w:tab/>
        <w:t xml:space="preserve"> </w:t>
      </w:r>
      <w:r w:rsidRPr="00CB0DC4">
        <w:rPr>
          <w:sz w:val="28"/>
          <w:szCs w:val="28"/>
        </w:rPr>
        <w:tab/>
      </w:r>
      <w:r w:rsidRPr="00CB0DC4">
        <w:rPr>
          <w:sz w:val="28"/>
          <w:szCs w:val="28"/>
        </w:rPr>
        <w:tab/>
      </w:r>
      <w:r w:rsidRPr="00CB0DC4">
        <w:rPr>
          <w:sz w:val="28"/>
          <w:szCs w:val="28"/>
        </w:rPr>
        <w:tab/>
        <w:t xml:space="preserve">                       А.А. Травников</w:t>
      </w:r>
    </w:p>
    <w:p w14:paraId="0886AD12" w14:textId="77777777" w:rsidR="00567DC6" w:rsidRPr="00CF560D" w:rsidRDefault="00567DC6">
      <w:pPr>
        <w:ind w:left="360" w:hanging="360"/>
        <w:rPr>
          <w:sz w:val="28"/>
          <w:szCs w:val="28"/>
        </w:rPr>
      </w:pPr>
    </w:p>
    <w:p w14:paraId="31AA4E27" w14:textId="77777777" w:rsidR="00567DC6" w:rsidRPr="00CF560D" w:rsidRDefault="00567DC6">
      <w:pPr>
        <w:ind w:left="360" w:hanging="360"/>
        <w:rPr>
          <w:sz w:val="28"/>
          <w:szCs w:val="28"/>
        </w:rPr>
      </w:pPr>
    </w:p>
    <w:p w14:paraId="6D84F400" w14:textId="77777777" w:rsidR="00567DC6" w:rsidRPr="00CB0DC4" w:rsidRDefault="00331411">
      <w:pPr>
        <w:ind w:left="360" w:hanging="360"/>
        <w:rPr>
          <w:sz w:val="28"/>
          <w:szCs w:val="28"/>
        </w:rPr>
      </w:pPr>
      <w:r w:rsidRPr="00CB0DC4">
        <w:rPr>
          <w:sz w:val="28"/>
          <w:szCs w:val="28"/>
        </w:rPr>
        <w:t>г. Новосибирск</w:t>
      </w:r>
    </w:p>
    <w:p w14:paraId="209188EE" w14:textId="77777777" w:rsidR="00567DC6" w:rsidRPr="00CF560D" w:rsidRDefault="00567DC6">
      <w:pPr>
        <w:rPr>
          <w:sz w:val="28"/>
          <w:szCs w:val="28"/>
        </w:rPr>
      </w:pPr>
    </w:p>
    <w:p w14:paraId="0A3EDFB7" w14:textId="77777777" w:rsidR="00567DC6" w:rsidRPr="00CB0DC4" w:rsidRDefault="00331411">
      <w:pPr>
        <w:rPr>
          <w:sz w:val="28"/>
          <w:szCs w:val="28"/>
        </w:rPr>
      </w:pPr>
      <w:r w:rsidRPr="00CB0DC4">
        <w:rPr>
          <w:sz w:val="28"/>
          <w:szCs w:val="28"/>
        </w:rPr>
        <w:t>«___» ____________ 2023 г.</w:t>
      </w:r>
    </w:p>
    <w:p w14:paraId="29192D5F" w14:textId="77777777" w:rsidR="00567DC6" w:rsidRPr="00CF560D" w:rsidRDefault="00567DC6">
      <w:pPr>
        <w:rPr>
          <w:sz w:val="28"/>
          <w:szCs w:val="28"/>
        </w:rPr>
      </w:pPr>
    </w:p>
    <w:p w14:paraId="45EE70B3" w14:textId="77777777" w:rsidR="00567DC6" w:rsidRPr="00CF560D" w:rsidRDefault="00331411">
      <w:pPr>
        <w:rPr>
          <w:sz w:val="28"/>
          <w:szCs w:val="28"/>
        </w:rPr>
      </w:pPr>
      <w:r w:rsidRPr="00CB0DC4">
        <w:rPr>
          <w:sz w:val="28"/>
          <w:szCs w:val="28"/>
        </w:rPr>
        <w:t>№ _______________ – ОЗ</w:t>
      </w:r>
    </w:p>
    <w:sectPr w:rsidR="00567DC6" w:rsidRPr="00CF560D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1FA833AC"/>
  <w16cid:commentId w16cid:paraId="00000002" w16cid:durableId="3B00EBCA"/>
  <w16cid:commentId w16cid:paraId="00000003" w16cid:durableId="3A682A3F"/>
  <w16cid:commentId w16cid:paraId="00000004" w16cid:durableId="4453C5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4CC57" w14:textId="77777777" w:rsidR="00167292" w:rsidRDefault="00167292">
      <w:r>
        <w:separator/>
      </w:r>
    </w:p>
  </w:endnote>
  <w:endnote w:type="continuationSeparator" w:id="0">
    <w:p w14:paraId="1E7EE466" w14:textId="77777777" w:rsidR="00167292" w:rsidRDefault="0016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68789" w14:textId="77777777" w:rsidR="00167292" w:rsidRDefault="00167292">
      <w:r>
        <w:separator/>
      </w:r>
    </w:p>
  </w:footnote>
  <w:footnote w:type="continuationSeparator" w:id="0">
    <w:p w14:paraId="2FD9B4B3" w14:textId="77777777" w:rsidR="00167292" w:rsidRDefault="00167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BC400" w14:textId="0DDB9804" w:rsidR="00567DC6" w:rsidRDefault="00331411">
    <w:pPr>
      <w:pStyle w:val="af4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 w:rsidR="006020F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14:paraId="2F6ADDF6" w14:textId="77777777" w:rsidR="00567DC6" w:rsidRDefault="00567DC6">
    <w:pPr>
      <w:pStyle w:val="af4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A85"/>
    <w:multiLevelType w:val="hybridMultilevel"/>
    <w:tmpl w:val="840895B4"/>
    <w:lvl w:ilvl="0" w:tplc="81B68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4060AAA">
      <w:start w:val="1"/>
      <w:numFmt w:val="lowerLetter"/>
      <w:lvlText w:val="%2."/>
      <w:lvlJc w:val="left"/>
      <w:pPr>
        <w:ind w:left="1800" w:hanging="360"/>
      </w:pPr>
    </w:lvl>
    <w:lvl w:ilvl="2" w:tplc="9FFC0E64">
      <w:start w:val="1"/>
      <w:numFmt w:val="lowerRoman"/>
      <w:lvlText w:val="%3."/>
      <w:lvlJc w:val="right"/>
      <w:pPr>
        <w:ind w:left="2520" w:hanging="180"/>
      </w:pPr>
    </w:lvl>
    <w:lvl w:ilvl="3" w:tplc="7DCEE370">
      <w:start w:val="1"/>
      <w:numFmt w:val="decimal"/>
      <w:lvlText w:val="%4."/>
      <w:lvlJc w:val="left"/>
      <w:pPr>
        <w:ind w:left="3240" w:hanging="360"/>
      </w:pPr>
    </w:lvl>
    <w:lvl w:ilvl="4" w:tplc="BF025F62">
      <w:start w:val="1"/>
      <w:numFmt w:val="lowerLetter"/>
      <w:lvlText w:val="%5."/>
      <w:lvlJc w:val="left"/>
      <w:pPr>
        <w:ind w:left="3960" w:hanging="360"/>
      </w:pPr>
    </w:lvl>
    <w:lvl w:ilvl="5" w:tplc="C6B22FAE">
      <w:start w:val="1"/>
      <w:numFmt w:val="lowerRoman"/>
      <w:lvlText w:val="%6."/>
      <w:lvlJc w:val="right"/>
      <w:pPr>
        <w:ind w:left="4680" w:hanging="180"/>
      </w:pPr>
    </w:lvl>
    <w:lvl w:ilvl="6" w:tplc="B4C4334C">
      <w:start w:val="1"/>
      <w:numFmt w:val="decimal"/>
      <w:lvlText w:val="%7."/>
      <w:lvlJc w:val="left"/>
      <w:pPr>
        <w:ind w:left="5400" w:hanging="360"/>
      </w:pPr>
    </w:lvl>
    <w:lvl w:ilvl="7" w:tplc="4454BA06">
      <w:start w:val="1"/>
      <w:numFmt w:val="lowerLetter"/>
      <w:lvlText w:val="%8."/>
      <w:lvlJc w:val="left"/>
      <w:pPr>
        <w:ind w:left="6120" w:hanging="360"/>
      </w:pPr>
    </w:lvl>
    <w:lvl w:ilvl="8" w:tplc="054227E2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C6"/>
    <w:rsid w:val="00092268"/>
    <w:rsid w:val="000B3618"/>
    <w:rsid w:val="000F737A"/>
    <w:rsid w:val="0012212F"/>
    <w:rsid w:val="00167292"/>
    <w:rsid w:val="0018189E"/>
    <w:rsid w:val="00213DCF"/>
    <w:rsid w:val="00276136"/>
    <w:rsid w:val="002B7037"/>
    <w:rsid w:val="002F18E9"/>
    <w:rsid w:val="00323085"/>
    <w:rsid w:val="00331411"/>
    <w:rsid w:val="00345B61"/>
    <w:rsid w:val="004A13C8"/>
    <w:rsid w:val="004E3D1A"/>
    <w:rsid w:val="00567DC6"/>
    <w:rsid w:val="00571AB6"/>
    <w:rsid w:val="0058026A"/>
    <w:rsid w:val="006020FC"/>
    <w:rsid w:val="006A7400"/>
    <w:rsid w:val="006F6D64"/>
    <w:rsid w:val="007640B6"/>
    <w:rsid w:val="00783EFE"/>
    <w:rsid w:val="00796F94"/>
    <w:rsid w:val="0082146D"/>
    <w:rsid w:val="008A7910"/>
    <w:rsid w:val="00935184"/>
    <w:rsid w:val="009C7B2F"/>
    <w:rsid w:val="00A27219"/>
    <w:rsid w:val="00A53180"/>
    <w:rsid w:val="00A65BBD"/>
    <w:rsid w:val="00A858F1"/>
    <w:rsid w:val="00B12C17"/>
    <w:rsid w:val="00C26453"/>
    <w:rsid w:val="00CA63BE"/>
    <w:rsid w:val="00CA76C9"/>
    <w:rsid w:val="00CB0DC4"/>
    <w:rsid w:val="00CD39E1"/>
    <w:rsid w:val="00CF560D"/>
    <w:rsid w:val="00D60FB0"/>
    <w:rsid w:val="00D97EC1"/>
    <w:rsid w:val="00DF7841"/>
    <w:rsid w:val="00E17669"/>
    <w:rsid w:val="00EB0094"/>
    <w:rsid w:val="00ED68F0"/>
    <w:rsid w:val="00F4686D"/>
    <w:rsid w:val="00F8483A"/>
    <w:rsid w:val="00FA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AA9E9"/>
  <w15:docId w15:val="{B20CAD35-E6EC-4DFB-B771-E9B96DF7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D76CF-70CE-4AE7-8D24-74B25BF5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Кутузова Татьяна Викторовна</cp:lastModifiedBy>
  <cp:revision>6</cp:revision>
  <cp:lastPrinted>2023-09-26T00:41:00Z</cp:lastPrinted>
  <dcterms:created xsi:type="dcterms:W3CDTF">2023-09-26T00:41:00Z</dcterms:created>
  <dcterms:modified xsi:type="dcterms:W3CDTF">2023-09-27T05:53:00Z</dcterms:modified>
</cp:coreProperties>
</file>